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F" w:rsidRDefault="00583050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  <w:r>
        <w:rPr>
          <w:rFonts w:ascii="Bookman Old Style" w:hAnsi="Bookman Old Style"/>
          <w:b/>
          <w:bCs/>
          <w:shadow/>
          <w:noProof/>
          <w:color w:val="333333"/>
          <w:spacing w:val="20"/>
          <w:sz w:val="2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27pt;width:459pt;height:87.25pt;z-index:251657728" fillcolor="none" strokeweight="1.5pt">
            <v:fill opacity="33423f" color2="fill lighten(0)" rotate="t" method="linear sigma" type="gradient"/>
            <v:stroke linestyle="thinThick"/>
            <v:textbox style="mso-next-textbox:#_x0000_s1028">
              <w:txbxContent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caps/>
                      <w:shadow/>
                      <w:spacing w:val="14"/>
                    </w:rPr>
                  </w:pPr>
                  <w:r w:rsidRPr="00583050">
                    <w:rPr>
                      <w:rFonts w:ascii="Univers 55" w:hAnsi="Univers 55"/>
                      <w:b/>
                      <w:caps/>
                      <w:shadow/>
                      <w:spacing w:val="14"/>
                    </w:rPr>
                    <w:t>Centrum špeciálno-pedagogického poradenstva,</w:t>
                  </w:r>
                </w:p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caps/>
                      <w:shadow/>
                      <w:spacing w:val="14"/>
                      <w:sz w:val="8"/>
                      <w:szCs w:val="8"/>
                    </w:rPr>
                  </w:pPr>
                </w:p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shadow/>
                      <w:spacing w:val="2"/>
                    </w:rPr>
                  </w:pPr>
                  <w:r w:rsidRPr="00583050">
                    <w:rPr>
                      <w:rFonts w:ascii="Univers 55" w:hAnsi="Univers 55"/>
                      <w:b/>
                      <w:shadow/>
                      <w:spacing w:val="2"/>
                    </w:rPr>
                    <w:t>Sokolská 109, 960 01 Zvolen</w:t>
                  </w:r>
                </w:p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shadow/>
                    </w:rPr>
                  </w:pPr>
                  <w:r w:rsidRPr="00583050">
                    <w:rPr>
                      <w:rFonts w:ascii="Univers 55" w:hAnsi="Univers 55"/>
                      <w:b/>
                      <w:shadow/>
                      <w:spacing w:val="2"/>
                    </w:rPr>
                    <w:t xml:space="preserve">ako súčasť  Špeciálnej základnej školy, </w:t>
                  </w:r>
                  <w:r w:rsidRPr="00583050">
                    <w:rPr>
                      <w:rFonts w:ascii="Univers 55" w:hAnsi="Univers 55"/>
                      <w:b/>
                      <w:shadow/>
                    </w:rPr>
                    <w:t>Sokolská 111,  Zvolen</w:t>
                  </w:r>
                </w:p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shadow/>
                      <w:spacing w:val="2"/>
                      <w:sz w:val="16"/>
                      <w:szCs w:val="16"/>
                    </w:rPr>
                  </w:pPr>
                </w:p>
                <w:p w:rsidR="00583050" w:rsidRPr="00583050" w:rsidRDefault="00583050" w:rsidP="00583050">
                  <w:pPr>
                    <w:jc w:val="center"/>
                    <w:rPr>
                      <w:rFonts w:ascii="Univers 55" w:hAnsi="Univers 55"/>
                      <w:b/>
                      <w:shadow/>
                      <w:sz w:val="20"/>
                      <w:szCs w:val="20"/>
                    </w:rPr>
                  </w:pPr>
                  <w:r w:rsidRPr="00583050">
                    <w:rPr>
                      <w:rFonts w:ascii="Univers 55" w:hAnsi="Univers 55"/>
                      <w:b/>
                      <w:shadow/>
                      <w:sz w:val="20"/>
                      <w:szCs w:val="20"/>
                    </w:rPr>
                    <w:t xml:space="preserve">tel.: 045/545 9387, 0908 963 673, email: </w:t>
                  </w:r>
                  <w:r w:rsidR="005665F6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csppzv@gmail.com</w:t>
                  </w:r>
                  <w:r w:rsidR="00582AF4">
                    <w:rPr>
                      <w:rFonts w:ascii="Univers 55" w:hAnsi="Univers 55"/>
                      <w:b/>
                      <w:shadow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82AF4">
                    <w:rPr>
                      <w:rFonts w:ascii="Univers 55" w:hAnsi="Univers 55"/>
                      <w:b/>
                      <w:shadow/>
                      <w:sz w:val="20"/>
                      <w:szCs w:val="20"/>
                    </w:rPr>
                    <w:t>www.szszvolen.sk</w:t>
                  </w:r>
                  <w:proofErr w:type="spellEnd"/>
                </w:p>
              </w:txbxContent>
            </v:textbox>
          </v:shape>
        </w:pict>
      </w:r>
    </w:p>
    <w:p w:rsidR="00816B0F" w:rsidRDefault="00816B0F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816B0F" w:rsidRDefault="00816B0F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816B0F" w:rsidRDefault="00816B0F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816B0F" w:rsidRDefault="00816B0F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816B0F" w:rsidRDefault="00816B0F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2F49CE" w:rsidRDefault="002F3E6B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  <w:r w:rsidRPr="0098410D">
        <w:rPr>
          <w:rFonts w:ascii="Bookman Old Style" w:hAnsi="Bookman Old Style"/>
          <w:b/>
          <w:bCs/>
          <w:shadow/>
          <w:color w:val="333333"/>
          <w:spacing w:val="20"/>
          <w:sz w:val="26"/>
        </w:rPr>
        <w:t>Dotazník</w:t>
      </w:r>
    </w:p>
    <w:p w:rsidR="0098410D" w:rsidRPr="0098410D" w:rsidRDefault="0098410D" w:rsidP="0051448B">
      <w:pPr>
        <w:pStyle w:val="Zarkazkladnhotextu"/>
        <w:ind w:left="0"/>
        <w:jc w:val="center"/>
        <w:rPr>
          <w:rFonts w:ascii="Bookman Old Style" w:hAnsi="Bookman Old Style"/>
          <w:b/>
          <w:bCs/>
          <w:shadow/>
          <w:color w:val="333333"/>
          <w:spacing w:val="20"/>
          <w:sz w:val="26"/>
        </w:rPr>
      </w:pPr>
    </w:p>
    <w:p w:rsidR="00BD4144" w:rsidRPr="00BD4144" w:rsidRDefault="00BD4144" w:rsidP="00BD4144">
      <w:pPr>
        <w:spacing w:line="360" w:lineRule="auto"/>
        <w:rPr>
          <w:b/>
        </w:rPr>
      </w:pPr>
      <w:r w:rsidRPr="00BD4144">
        <w:rPr>
          <w:b/>
        </w:rPr>
        <w:t>Meno a priezvisko: ...................................</w:t>
      </w:r>
      <w:r>
        <w:rPr>
          <w:b/>
        </w:rPr>
        <w:t>............</w:t>
      </w:r>
      <w:r w:rsidRPr="00BD4144">
        <w:rPr>
          <w:b/>
        </w:rPr>
        <w:t>......... Dátum narodenia: ...........................</w:t>
      </w:r>
    </w:p>
    <w:p w:rsidR="00BD4144" w:rsidRPr="00BD4144" w:rsidRDefault="00BD4144" w:rsidP="00BD4144">
      <w:pPr>
        <w:spacing w:line="360" w:lineRule="auto"/>
        <w:rPr>
          <w:b/>
        </w:rPr>
      </w:pPr>
      <w:r w:rsidRPr="00BD4144">
        <w:rPr>
          <w:b/>
        </w:rPr>
        <w:t>Bydlisko: .....................................................................................................................................</w:t>
      </w:r>
    </w:p>
    <w:p w:rsidR="00BD4144" w:rsidRPr="00BD4144" w:rsidRDefault="00BD4144" w:rsidP="00BD4144">
      <w:pPr>
        <w:spacing w:line="360" w:lineRule="auto"/>
        <w:rPr>
          <w:b/>
        </w:rPr>
      </w:pPr>
      <w:r w:rsidRPr="00BD4144">
        <w:rPr>
          <w:b/>
        </w:rPr>
        <w:t>Škola:</w:t>
      </w:r>
      <w:r>
        <w:rPr>
          <w:b/>
        </w:rPr>
        <w:t xml:space="preserve"> .......................................................................................................... ročník: ..................</w:t>
      </w:r>
    </w:p>
    <w:p w:rsidR="00BD4144" w:rsidRPr="00BD4144" w:rsidRDefault="00BD4144" w:rsidP="00BD4144">
      <w:pPr>
        <w:spacing w:line="360" w:lineRule="auto"/>
        <w:rPr>
          <w:b/>
        </w:rPr>
      </w:pPr>
      <w:r w:rsidRPr="00BD4144">
        <w:rPr>
          <w:b/>
        </w:rPr>
        <w:t xml:space="preserve">Forma vzdelávania : </w:t>
      </w:r>
      <w:r w:rsidR="0098410D">
        <w:rPr>
          <w:b/>
        </w:rPr>
        <w:t>a)</w:t>
      </w:r>
      <w:r w:rsidR="0098410D" w:rsidRPr="0098410D">
        <w:rPr>
          <w:sz w:val="20"/>
          <w:szCs w:val="20"/>
        </w:rPr>
        <w:t xml:space="preserve">bežný žiak  </w:t>
      </w:r>
      <w:r w:rsidR="0098410D" w:rsidRPr="0098410D">
        <w:rPr>
          <w:b/>
        </w:rPr>
        <w:t>b)</w:t>
      </w:r>
      <w:r w:rsidR="0098410D" w:rsidRPr="0098410D">
        <w:rPr>
          <w:sz w:val="20"/>
          <w:szCs w:val="20"/>
        </w:rPr>
        <w:t xml:space="preserve">individuálne začlenený  </w:t>
      </w:r>
      <w:r w:rsidR="0098410D" w:rsidRPr="0098410D">
        <w:rPr>
          <w:b/>
        </w:rPr>
        <w:t>c)</w:t>
      </w:r>
      <w:r w:rsidR="0098410D" w:rsidRPr="0098410D">
        <w:rPr>
          <w:sz w:val="20"/>
          <w:szCs w:val="20"/>
        </w:rPr>
        <w:t xml:space="preserve">žiak špeciálnej triedy pre </w:t>
      </w:r>
      <w:r>
        <w:rPr>
          <w:b/>
        </w:rPr>
        <w:t>.</w:t>
      </w:r>
      <w:r w:rsidR="0098410D">
        <w:rPr>
          <w:b/>
        </w:rPr>
        <w:t>..............</w:t>
      </w:r>
      <w:r>
        <w:rPr>
          <w:b/>
        </w:rPr>
        <w:t>.......</w:t>
      </w:r>
    </w:p>
    <w:p w:rsidR="00BD4144" w:rsidRPr="0098410D" w:rsidRDefault="00BD4144" w:rsidP="00BD4144">
      <w:pPr>
        <w:spacing w:line="360" w:lineRule="auto"/>
      </w:pPr>
      <w:r w:rsidRPr="00BD4144">
        <w:rPr>
          <w:b/>
        </w:rPr>
        <w:t>Druh postihnutia:</w:t>
      </w:r>
      <w:r w:rsidR="0098410D">
        <w:rPr>
          <w:b/>
        </w:rPr>
        <w:tab/>
        <w:t xml:space="preserve">  </w:t>
      </w:r>
      <w:r w:rsidRPr="00BD4144">
        <w:rPr>
          <w:b/>
        </w:rPr>
        <w:t xml:space="preserve"> </w:t>
      </w:r>
      <w:r w:rsidRPr="0098410D">
        <w:t>AUT</w:t>
      </w:r>
      <w:r w:rsidR="0098410D" w:rsidRPr="0098410D">
        <w:tab/>
      </w:r>
      <w:r w:rsidR="0098410D">
        <w:t xml:space="preserve">    </w:t>
      </w:r>
      <w:r w:rsidRPr="0098410D">
        <w:t xml:space="preserve"> NKS</w:t>
      </w:r>
      <w:r w:rsidR="0098410D">
        <w:t xml:space="preserve">       </w:t>
      </w:r>
      <w:r w:rsidRPr="0098410D">
        <w:t xml:space="preserve">MP </w:t>
      </w:r>
      <w:r w:rsidR="0098410D" w:rsidRPr="0098410D">
        <w:t xml:space="preserve"> </w:t>
      </w:r>
      <w:r w:rsidR="0098410D">
        <w:t xml:space="preserve">  </w:t>
      </w:r>
      <w:r w:rsidR="0098410D" w:rsidRPr="0098410D">
        <w:t xml:space="preserve"> </w:t>
      </w:r>
      <w:r w:rsidR="0098410D">
        <w:t xml:space="preserve"> </w:t>
      </w:r>
      <w:r w:rsidR="0098410D" w:rsidRPr="0098410D">
        <w:t xml:space="preserve"> </w:t>
      </w:r>
      <w:r w:rsidRPr="0098410D">
        <w:t>SP</w:t>
      </w:r>
      <w:r w:rsidR="0098410D" w:rsidRPr="0098410D">
        <w:t xml:space="preserve"> </w:t>
      </w:r>
      <w:r w:rsidR="0098410D">
        <w:t xml:space="preserve"> </w:t>
      </w:r>
      <w:r w:rsidR="0098410D" w:rsidRPr="0098410D">
        <w:t xml:space="preserve"> </w:t>
      </w:r>
      <w:r w:rsidR="0098410D">
        <w:t xml:space="preserve">  </w:t>
      </w:r>
      <w:r w:rsidRPr="0098410D">
        <w:t xml:space="preserve"> </w:t>
      </w:r>
      <w:r w:rsidR="0098410D">
        <w:t xml:space="preserve"> </w:t>
      </w:r>
      <w:r w:rsidRPr="0098410D">
        <w:t>TP</w:t>
      </w:r>
      <w:r w:rsidR="0098410D" w:rsidRPr="0098410D">
        <w:t xml:space="preserve">  </w:t>
      </w:r>
      <w:r w:rsidR="0098410D">
        <w:t xml:space="preserve"> </w:t>
      </w:r>
      <w:r w:rsidR="0098410D" w:rsidRPr="0098410D">
        <w:t xml:space="preserve"> </w:t>
      </w:r>
      <w:r w:rsidR="0098410D">
        <w:t xml:space="preserve">   </w:t>
      </w:r>
      <w:r w:rsidRPr="0098410D">
        <w:t>VP</w:t>
      </w:r>
      <w:r w:rsidR="0098410D" w:rsidRPr="0098410D">
        <w:t xml:space="preserve">  </w:t>
      </w:r>
      <w:r w:rsidR="0098410D">
        <w:t xml:space="preserve">  </w:t>
      </w:r>
      <w:r w:rsidR="0098410D" w:rsidRPr="0098410D">
        <w:t xml:space="preserve"> </w:t>
      </w:r>
      <w:r w:rsidR="0098410D">
        <w:t xml:space="preserve">  </w:t>
      </w:r>
      <w:r w:rsidRPr="0098410D">
        <w:t>VPS</w:t>
      </w:r>
      <w:r w:rsidR="0098410D">
        <w:t xml:space="preserve">   </w:t>
      </w:r>
      <w:r w:rsidR="0098410D" w:rsidRPr="0098410D">
        <w:t xml:space="preserve"> </w:t>
      </w:r>
      <w:r w:rsidR="0098410D">
        <w:t xml:space="preserve"> </w:t>
      </w:r>
      <w:r w:rsidR="0098410D" w:rsidRPr="0098410D">
        <w:t xml:space="preserve">  </w:t>
      </w:r>
      <w:r w:rsidRPr="0098410D">
        <w:t>ZP</w:t>
      </w:r>
      <w:r w:rsidR="0098410D" w:rsidRPr="0098410D">
        <w:t xml:space="preserve"> </w:t>
      </w:r>
      <w:r w:rsidR="0098410D">
        <w:t xml:space="preserve">   </w:t>
      </w:r>
      <w:r w:rsidR="0098410D" w:rsidRPr="0098410D">
        <w:t xml:space="preserve">  </w:t>
      </w:r>
      <w:r w:rsidRPr="0098410D">
        <w:t>Iné</w:t>
      </w:r>
    </w:p>
    <w:p w:rsidR="00BD4144" w:rsidRPr="0098410D" w:rsidRDefault="0098410D" w:rsidP="00B609CB">
      <w:pPr>
        <w:spacing w:line="360" w:lineRule="auto"/>
        <w:rPr>
          <w:b/>
        </w:rPr>
      </w:pPr>
      <w:r w:rsidRPr="0098410D">
        <w:rPr>
          <w:b/>
        </w:rPr>
        <w:t>Základná diagnóza : ...................................................................................................................</w:t>
      </w:r>
    </w:p>
    <w:p w:rsidR="00F93C39" w:rsidRPr="00F93C39" w:rsidRDefault="00F93C39" w:rsidP="00B609CB">
      <w:pPr>
        <w:spacing w:line="360" w:lineRule="auto"/>
        <w:rPr>
          <w:b/>
        </w:rPr>
      </w:pPr>
      <w:r w:rsidRPr="00F93C39">
        <w:rPr>
          <w:b/>
        </w:rPr>
        <w:t>Kompenzačné, učebné a didaktické pomôcky</w:t>
      </w:r>
      <w:r>
        <w:rPr>
          <w:b/>
        </w:rPr>
        <w:t xml:space="preserve"> 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C39" w:rsidRDefault="00F93C39" w:rsidP="00B609CB">
      <w:pPr>
        <w:rPr>
          <w:b/>
        </w:rPr>
      </w:pPr>
    </w:p>
    <w:p w:rsidR="00B609CB" w:rsidRPr="00B609CB" w:rsidRDefault="00B609CB" w:rsidP="00B609CB">
      <w:pPr>
        <w:rPr>
          <w:b/>
        </w:rPr>
      </w:pPr>
      <w:r w:rsidRPr="00B609CB">
        <w:rPr>
          <w:b/>
        </w:rPr>
        <w:t>Výchovno-vzdelávacia oblasť</w:t>
      </w:r>
    </w:p>
    <w:p w:rsidR="00B609CB" w:rsidRPr="00CC4473" w:rsidRDefault="00B609CB" w:rsidP="00B609CB">
      <w:pPr>
        <w:rPr>
          <w:i/>
        </w:rPr>
      </w:pPr>
      <w:r w:rsidRPr="00CC4473">
        <w:rPr>
          <w:i/>
        </w:rPr>
        <w:t xml:space="preserve">Úroveň výkonov v jednotlivých </w:t>
      </w:r>
      <w:r w:rsidR="0078665B" w:rsidRPr="00CC4473">
        <w:rPr>
          <w:i/>
        </w:rPr>
        <w:t xml:space="preserve">vyučovacích </w:t>
      </w:r>
      <w:r w:rsidRPr="00CC4473">
        <w:rPr>
          <w:i/>
        </w:rPr>
        <w:t>predmetoch a problematické oblasti:</w:t>
      </w:r>
    </w:p>
    <w:p w:rsidR="00B609CB" w:rsidRDefault="00B609CB" w:rsidP="00B609CB">
      <w:pPr>
        <w:numPr>
          <w:ilvl w:val="0"/>
          <w:numId w:val="1"/>
        </w:numPr>
        <w:spacing w:line="360" w:lineRule="auto"/>
      </w:pPr>
      <w:r>
        <w:t>Jazyk slovenský</w:t>
      </w:r>
    </w:p>
    <w:p w:rsidR="00B609CB" w:rsidRDefault="00B609CB" w:rsidP="00B609CB">
      <w:pPr>
        <w:spacing w:line="360" w:lineRule="auto"/>
        <w:ind w:left="360"/>
      </w:pPr>
      <w:r>
        <w:t>Gramatika ...............................................................................................................................</w:t>
      </w:r>
    </w:p>
    <w:p w:rsidR="00B609CB" w:rsidRDefault="00B609CB" w:rsidP="00B609CB">
      <w:pPr>
        <w:spacing w:line="360" w:lineRule="auto"/>
        <w:ind w:left="360"/>
      </w:pPr>
      <w:r>
        <w:t>Čítanie ....................................................................................................................................</w:t>
      </w:r>
    </w:p>
    <w:p w:rsidR="00B609CB" w:rsidRDefault="00B609CB" w:rsidP="00B609CB">
      <w:pPr>
        <w:spacing w:line="360" w:lineRule="auto"/>
        <w:ind w:left="360"/>
      </w:pPr>
      <w:r>
        <w:t>Písanie ....................................................................................................................................</w:t>
      </w:r>
    </w:p>
    <w:p w:rsidR="00B609CB" w:rsidRDefault="00B609CB" w:rsidP="00B609CB">
      <w:pPr>
        <w:numPr>
          <w:ilvl w:val="0"/>
          <w:numId w:val="1"/>
        </w:numPr>
        <w:spacing w:line="360" w:lineRule="auto"/>
      </w:pPr>
      <w:r>
        <w:t>Matematika .......................................................................................................................</w:t>
      </w:r>
    </w:p>
    <w:p w:rsidR="00B609CB" w:rsidRDefault="00184288" w:rsidP="00B609CB">
      <w:pPr>
        <w:spacing w:line="360" w:lineRule="auto"/>
        <w:ind w:left="360"/>
      </w:pPr>
      <w:r>
        <w:t>Základné počtové operácie .........</w:t>
      </w:r>
      <w:r w:rsidR="00B609CB">
        <w:t>............................................................................................</w:t>
      </w:r>
    </w:p>
    <w:p w:rsidR="00184288" w:rsidRDefault="00184288" w:rsidP="00B609CB">
      <w:pPr>
        <w:spacing w:line="360" w:lineRule="auto"/>
        <w:ind w:left="360"/>
      </w:pPr>
      <w:r>
        <w:t>Slovné úlohy ..........................................................................................................................</w:t>
      </w:r>
    </w:p>
    <w:p w:rsidR="00184288" w:rsidRDefault="00184288" w:rsidP="00B609CB">
      <w:pPr>
        <w:spacing w:line="360" w:lineRule="auto"/>
        <w:ind w:left="360"/>
      </w:pPr>
      <w:r>
        <w:t>Geometria ...............................................................................................................................</w:t>
      </w:r>
    </w:p>
    <w:p w:rsidR="00B609CB" w:rsidRDefault="00B609CB" w:rsidP="00B609CB">
      <w:pPr>
        <w:numPr>
          <w:ilvl w:val="0"/>
          <w:numId w:val="1"/>
        </w:numPr>
        <w:spacing w:line="360" w:lineRule="auto"/>
      </w:pPr>
      <w:r>
        <w:t>Ostatné predmety .............................................................................................................</w:t>
      </w:r>
    </w:p>
    <w:p w:rsidR="00B609CB" w:rsidRDefault="00B609CB" w:rsidP="00B609CB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65B" w:rsidRPr="00CC4473" w:rsidRDefault="0078665B" w:rsidP="00B609CB">
      <w:pPr>
        <w:spacing w:line="360" w:lineRule="auto"/>
        <w:rPr>
          <w:i/>
        </w:rPr>
      </w:pPr>
      <w:r w:rsidRPr="00CC4473">
        <w:rPr>
          <w:i/>
        </w:rPr>
        <w:t xml:space="preserve">Starostlivosť </w:t>
      </w:r>
      <w:r w:rsidRPr="00CC4473">
        <w:rPr>
          <w:b/>
          <w:i/>
        </w:rPr>
        <w:t>a)</w:t>
      </w:r>
      <w:r w:rsidRPr="00CC4473">
        <w:rPr>
          <w:i/>
        </w:rPr>
        <w:t xml:space="preserve">školského špeciálneho pedagóga  </w:t>
      </w:r>
      <w:r w:rsidRPr="00CC4473">
        <w:rPr>
          <w:b/>
          <w:i/>
        </w:rPr>
        <w:t>b)</w:t>
      </w:r>
      <w:r w:rsidRPr="00CC4473">
        <w:rPr>
          <w:i/>
        </w:rPr>
        <w:t xml:space="preserve">asistenta učiteľa  </w:t>
      </w:r>
      <w:r w:rsidRPr="00CC4473">
        <w:rPr>
          <w:b/>
          <w:i/>
        </w:rPr>
        <w:t>c)</w:t>
      </w:r>
      <w:r w:rsidRPr="00CC4473">
        <w:rPr>
          <w:i/>
        </w:rPr>
        <w:t>školského psychológa</w:t>
      </w:r>
    </w:p>
    <w:p w:rsidR="0078665B" w:rsidRDefault="0078665B" w:rsidP="00B609CB">
      <w:pPr>
        <w:spacing w:line="360" w:lineRule="auto"/>
      </w:pPr>
      <w:r>
        <w:t>v akej miere: .................................................................................................................................</w:t>
      </w:r>
    </w:p>
    <w:p w:rsidR="00200AA6" w:rsidRDefault="00200AA6" w:rsidP="00B609CB">
      <w:pPr>
        <w:spacing w:line="360" w:lineRule="auto"/>
      </w:pPr>
      <w:r w:rsidRPr="00200AA6">
        <w:rPr>
          <w:i/>
        </w:rPr>
        <w:t>Pre žiaka vyhovujúce a nevyhovujúce metódy a formy práce:</w:t>
      </w:r>
      <w:r>
        <w:t xml:space="preserve"> ....................................................</w:t>
      </w:r>
    </w:p>
    <w:p w:rsidR="00200AA6" w:rsidRDefault="00200AA6" w:rsidP="00B609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</w:t>
      </w:r>
      <w:r w:rsidR="003703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73" w:rsidRDefault="00815AD1" w:rsidP="00B609CB">
      <w:pPr>
        <w:spacing w:line="360" w:lineRule="auto"/>
      </w:pPr>
      <w:r>
        <w:rPr>
          <w:i/>
        </w:rPr>
        <w:t>A</w:t>
      </w:r>
      <w:r w:rsidR="00CC4473">
        <w:rPr>
          <w:i/>
        </w:rPr>
        <w:t xml:space="preserve">ktivita na hodinách: </w:t>
      </w:r>
      <w:r w:rsidR="00CC4473">
        <w:t>...................</w:t>
      </w:r>
      <w:r>
        <w:t>................................................................................................</w:t>
      </w:r>
    </w:p>
    <w:p w:rsidR="00D3669A" w:rsidRDefault="00D3669A" w:rsidP="00B609CB">
      <w:pPr>
        <w:spacing w:line="360" w:lineRule="auto"/>
      </w:pPr>
      <w:r w:rsidRPr="00461D93">
        <w:rPr>
          <w:i/>
        </w:rPr>
        <w:t>Práca s pomôckami, orientácia v pokynoch a zadaniach :</w:t>
      </w:r>
      <w:r w:rsidR="00461D93" w:rsidRPr="00461D93">
        <w:rPr>
          <w:i/>
        </w:rPr>
        <w:t xml:space="preserve"> </w:t>
      </w:r>
      <w:r w:rsidR="00461D93">
        <w:t>..........................................................</w:t>
      </w:r>
    </w:p>
    <w:p w:rsidR="00461D93" w:rsidRPr="00CC4473" w:rsidRDefault="00461D93" w:rsidP="00B609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48B" w:rsidRDefault="008E648B" w:rsidP="00B609CB">
      <w:pPr>
        <w:spacing w:line="360" w:lineRule="auto"/>
        <w:rPr>
          <w:i/>
        </w:rPr>
      </w:pPr>
      <w:r>
        <w:rPr>
          <w:i/>
        </w:rPr>
        <w:t>Pracovné tempo:</w:t>
      </w:r>
      <w:r>
        <w:rPr>
          <w:i/>
        </w:rPr>
        <w:tab/>
        <w:t xml:space="preserve"> </w:t>
      </w:r>
      <w:r w:rsidRPr="008E648B">
        <w:t>pomalé / priemerné / rýchle</w:t>
      </w:r>
    </w:p>
    <w:p w:rsidR="00B609CB" w:rsidRPr="00CC4473" w:rsidRDefault="00B609CB" w:rsidP="00B609CB">
      <w:pPr>
        <w:spacing w:line="360" w:lineRule="auto"/>
      </w:pPr>
      <w:r w:rsidRPr="00CC4473">
        <w:rPr>
          <w:i/>
        </w:rPr>
        <w:t>Motivácia k učeniu:</w:t>
      </w:r>
      <w:r w:rsidRPr="00CC4473">
        <w:t xml:space="preserve"> ......................................................................................................................</w:t>
      </w:r>
    </w:p>
    <w:p w:rsidR="00B609CB" w:rsidRDefault="00B609CB" w:rsidP="00B609CB">
      <w:pPr>
        <w:spacing w:line="360" w:lineRule="auto"/>
      </w:pPr>
      <w:r w:rsidRPr="00CC4473">
        <w:rPr>
          <w:i/>
        </w:rPr>
        <w:t>Príprava na vyučovanie</w:t>
      </w:r>
      <w:r w:rsidR="00CC4473">
        <w:rPr>
          <w:i/>
        </w:rPr>
        <w:t>:</w:t>
      </w:r>
      <w:r>
        <w:t>...............................................................................................................</w:t>
      </w:r>
    </w:p>
    <w:p w:rsidR="00B609CB" w:rsidRDefault="00B609CB" w:rsidP="00B609CB">
      <w:pPr>
        <w:spacing w:line="360" w:lineRule="auto"/>
      </w:pPr>
      <w:r w:rsidRPr="00CC4473">
        <w:rPr>
          <w:i/>
        </w:rPr>
        <w:t>Dochádzka:</w:t>
      </w:r>
      <w:r>
        <w:t>...................................................................................................................................</w:t>
      </w:r>
    </w:p>
    <w:p w:rsidR="00C033ED" w:rsidRPr="008E648B" w:rsidRDefault="00C033ED" w:rsidP="00C033ED">
      <w:pPr>
        <w:rPr>
          <w:b/>
        </w:rPr>
      </w:pPr>
      <w:r w:rsidRPr="008E648B">
        <w:rPr>
          <w:b/>
        </w:rPr>
        <w:t>Sociálne zručnosti a správanie</w:t>
      </w:r>
    </w:p>
    <w:p w:rsidR="007A0818" w:rsidRPr="00ED1EBA" w:rsidRDefault="007A0818" w:rsidP="00C033ED">
      <w:r>
        <w:rPr>
          <w:i/>
        </w:rPr>
        <w:t xml:space="preserve">Dieťa je samostatné v: </w:t>
      </w:r>
      <w:r w:rsidRPr="00ED1EBA">
        <w:t>hygiene, prezliekaní</w:t>
      </w:r>
      <w:r w:rsidR="00ED1EBA" w:rsidRPr="00ED1EBA">
        <w:t xml:space="preserve"> </w:t>
      </w:r>
      <w:r w:rsidRPr="00ED1EBA">
        <w:t>,stravovaní</w:t>
      </w:r>
      <w:r w:rsidR="00ED1EBA">
        <w:t>, pohybe po budove školy</w:t>
      </w:r>
    </w:p>
    <w:p w:rsidR="00C033ED" w:rsidRDefault="007A0818" w:rsidP="00C033ED">
      <w:r w:rsidRPr="007A0818">
        <w:rPr>
          <w:i/>
        </w:rPr>
        <w:t>Dieťa je prevažne:</w:t>
      </w:r>
      <w:r>
        <w:t xml:space="preserve"> nepokojné, neznášanlivé, vyvoláva konflikty, bitky, vzdorovité, plaché, ľútostivé, uplakané, utiahnuté, dobrosrdečné, mierne, pokojné, veselé</w:t>
      </w:r>
    </w:p>
    <w:p w:rsidR="00B609CB" w:rsidRDefault="00370349" w:rsidP="00AE177A">
      <w:r w:rsidRPr="00776A5D">
        <w:rPr>
          <w:i/>
        </w:rPr>
        <w:t>Postavenie v triede:</w:t>
      </w:r>
      <w:r>
        <w:tab/>
        <w:t>vodca</w:t>
      </w:r>
      <w:r w:rsidR="00776A5D">
        <w:t>, iniciátor</w:t>
      </w:r>
      <w:r>
        <w:t xml:space="preserve"> / akceptovaný člen / triedny šašo / </w:t>
      </w:r>
      <w:r w:rsidR="00776A5D">
        <w:t>ľahko ovplyvniteľný</w:t>
      </w:r>
      <w:r>
        <w:t xml:space="preserve"> / </w:t>
      </w:r>
      <w:r w:rsidR="00776A5D">
        <w:t xml:space="preserve">konfliktný, neobľúbený / </w:t>
      </w:r>
      <w:r>
        <w:t>samotár</w:t>
      </w:r>
    </w:p>
    <w:p w:rsidR="00776A5D" w:rsidRPr="00B609CB" w:rsidRDefault="00776A5D" w:rsidP="00AE177A"/>
    <w:p w:rsidR="00AE177A" w:rsidRPr="00B609CB" w:rsidRDefault="00AE177A" w:rsidP="00AE177A">
      <w:pPr>
        <w:rPr>
          <w:b/>
        </w:rPr>
      </w:pPr>
      <w:r w:rsidRPr="00B609CB">
        <w:rPr>
          <w:b/>
        </w:rPr>
        <w:t>Perceptuálno-motorické schopnosti</w:t>
      </w:r>
    </w:p>
    <w:p w:rsidR="00AE177A" w:rsidRDefault="009A23EA" w:rsidP="002F3E6B">
      <w:r w:rsidRPr="00CC4473">
        <w:rPr>
          <w:i/>
        </w:rPr>
        <w:t>Hrubá motorika</w:t>
      </w:r>
      <w:r w:rsidR="00CC4473" w:rsidRPr="00CC4473">
        <w:rPr>
          <w:i/>
        </w:rPr>
        <w:t>:</w:t>
      </w:r>
      <w:r w:rsidR="00CC4473">
        <w:tab/>
        <w:t>mobilné / imobilné</w:t>
      </w:r>
    </w:p>
    <w:p w:rsidR="009A23EA" w:rsidRDefault="009A23EA" w:rsidP="002F3E6B">
      <w:r w:rsidRPr="00CC4473">
        <w:rPr>
          <w:i/>
        </w:rPr>
        <w:t>Jemná motorika</w:t>
      </w:r>
      <w:r w:rsidR="00CC4473" w:rsidRPr="00CC4473">
        <w:rPr>
          <w:i/>
        </w:rPr>
        <w:t>:</w:t>
      </w:r>
      <w:r w:rsidR="00CC4473">
        <w:tab/>
        <w:t>manuálne zručné / nezručné</w:t>
      </w:r>
    </w:p>
    <w:p w:rsidR="009A23EA" w:rsidRDefault="00B609CB" w:rsidP="002F3E6B">
      <w:r w:rsidRPr="00CC4473">
        <w:rPr>
          <w:i/>
        </w:rPr>
        <w:t>Úchop písadla:</w:t>
      </w:r>
      <w:r>
        <w:tab/>
        <w:t>správny /</w:t>
      </w:r>
      <w:r w:rsidR="009A23EA">
        <w:t xml:space="preserve"> nesprávny</w:t>
      </w:r>
      <w:r>
        <w:tab/>
      </w:r>
      <w:r>
        <w:tab/>
      </w:r>
      <w:r>
        <w:tab/>
        <w:t>fixovaný /</w:t>
      </w:r>
      <w:r w:rsidR="009A23EA">
        <w:t xml:space="preserve"> nefixovaný </w:t>
      </w:r>
    </w:p>
    <w:p w:rsidR="00AE177A" w:rsidRDefault="00AE177A" w:rsidP="002F3E6B"/>
    <w:p w:rsidR="009513F3" w:rsidRPr="00857909" w:rsidRDefault="009513F3" w:rsidP="002F3E6B">
      <w:pPr>
        <w:rPr>
          <w:b/>
        </w:rPr>
      </w:pPr>
      <w:r w:rsidRPr="00857909">
        <w:rPr>
          <w:b/>
        </w:rPr>
        <w:t xml:space="preserve">Kognitívne </w:t>
      </w:r>
      <w:r w:rsidR="0051448B" w:rsidRPr="00857909">
        <w:rPr>
          <w:b/>
        </w:rPr>
        <w:t>schopnosti</w:t>
      </w:r>
    </w:p>
    <w:p w:rsidR="0051448B" w:rsidRDefault="0051448B" w:rsidP="002F3E6B">
      <w:r w:rsidRPr="001C008A">
        <w:rPr>
          <w:i/>
        </w:rPr>
        <w:t>Pozornosť</w:t>
      </w:r>
      <w:r w:rsidR="001C008A" w:rsidRPr="001C008A">
        <w:rPr>
          <w:i/>
        </w:rPr>
        <w:t>:</w:t>
      </w:r>
      <w:r w:rsidR="001C008A">
        <w:tab/>
        <w:t>spontánna / úmyselná</w:t>
      </w:r>
      <w:r w:rsidR="001C008A">
        <w:tab/>
      </w:r>
      <w:r w:rsidR="001C008A">
        <w:tab/>
        <w:t>sústredená / nesústredená</w:t>
      </w:r>
      <w:r w:rsidR="001C008A">
        <w:tab/>
        <w:t xml:space="preserve">    stála / krátkodobá</w:t>
      </w:r>
    </w:p>
    <w:p w:rsidR="0051448B" w:rsidRDefault="0051448B" w:rsidP="002F3E6B">
      <w:r w:rsidRPr="00AC4F50">
        <w:rPr>
          <w:i/>
        </w:rPr>
        <w:t>Myslenie</w:t>
      </w:r>
      <w:r w:rsidR="001C008A" w:rsidRPr="00AC4F50">
        <w:rPr>
          <w:i/>
        </w:rPr>
        <w:t>:</w:t>
      </w:r>
      <w:r w:rsidR="001C008A">
        <w:tab/>
      </w:r>
      <w:r w:rsidR="004208E1">
        <w:t>konkrétne / abstraktné</w:t>
      </w:r>
      <w:r w:rsidR="004208E1">
        <w:tab/>
        <w:t>zrýchlené / priemerné / spomalené</w:t>
      </w:r>
    </w:p>
    <w:p w:rsidR="009A2A65" w:rsidRDefault="009A2A65" w:rsidP="002F3E6B">
      <w:r>
        <w:tab/>
      </w:r>
      <w:r>
        <w:tab/>
        <w:t xml:space="preserve">pružné / </w:t>
      </w:r>
      <w:r w:rsidR="00AC4F50">
        <w:t>rigidné (ťažkopádne)</w:t>
      </w:r>
    </w:p>
    <w:p w:rsidR="004208E1" w:rsidRDefault="0051448B" w:rsidP="002F3E6B">
      <w:r w:rsidRPr="00AC4F50">
        <w:rPr>
          <w:i/>
        </w:rPr>
        <w:t>Pamäť</w:t>
      </w:r>
      <w:r w:rsidR="00376868" w:rsidRPr="00AC4F50">
        <w:rPr>
          <w:i/>
        </w:rPr>
        <w:t>:</w:t>
      </w:r>
      <w:r w:rsidR="00376868">
        <w:tab/>
      </w:r>
      <w:r w:rsidR="004208E1">
        <w:t>má / nemá  ťažkosti s úmyselným zapamätaním</w:t>
      </w:r>
    </w:p>
    <w:p w:rsidR="0051448B" w:rsidRDefault="00AC4F50" w:rsidP="004208E1">
      <w:pPr>
        <w:ind w:left="708" w:firstLine="708"/>
      </w:pPr>
      <w:r>
        <w:t>rozsah</w:t>
      </w:r>
      <w:r w:rsidR="00376868">
        <w:t xml:space="preserve"> výborný / priemerný / nízky</w:t>
      </w:r>
    </w:p>
    <w:p w:rsidR="00376868" w:rsidRDefault="00376868" w:rsidP="002F3E6B">
      <w:r>
        <w:tab/>
      </w:r>
      <w:r>
        <w:tab/>
        <w:t>nemá ťažkosti s vybavovaním / ľahko zabúda</w:t>
      </w:r>
    </w:p>
    <w:p w:rsidR="00AE177A" w:rsidRDefault="00AE177A" w:rsidP="002F3E6B"/>
    <w:p w:rsidR="0051448B" w:rsidRPr="00857909" w:rsidRDefault="0051448B" w:rsidP="002F3E6B">
      <w:pPr>
        <w:rPr>
          <w:b/>
        </w:rPr>
      </w:pPr>
      <w:r w:rsidRPr="00857909">
        <w:rPr>
          <w:b/>
        </w:rPr>
        <w:t>Komunikačné schopnosti</w:t>
      </w:r>
    </w:p>
    <w:p w:rsidR="00857909" w:rsidRDefault="00857909" w:rsidP="002F3E6B">
      <w:r w:rsidRPr="00857909">
        <w:rPr>
          <w:i/>
        </w:rPr>
        <w:t>Materinský jazyk:</w:t>
      </w:r>
      <w:r>
        <w:t xml:space="preserve"> .........................................................................................................................</w:t>
      </w:r>
    </w:p>
    <w:p w:rsidR="00AC4F50" w:rsidRDefault="00AC4F50" w:rsidP="002F3E6B">
      <w:r w:rsidRPr="00857909">
        <w:rPr>
          <w:i/>
        </w:rPr>
        <w:t>Reč:</w:t>
      </w:r>
      <w:r w:rsidR="00857909">
        <w:tab/>
        <w:t>výslovnosť správna / nesprávna</w:t>
      </w:r>
      <w:r w:rsidR="00857909">
        <w:tab/>
        <w:t>tempo reči pomalé / normálne / zrýchlené</w:t>
      </w:r>
    </w:p>
    <w:p w:rsidR="00AE177A" w:rsidRDefault="00AE177A" w:rsidP="002F3E6B">
      <w:r w:rsidRPr="00857909">
        <w:rPr>
          <w:i/>
        </w:rPr>
        <w:t>Slovná zásoba</w:t>
      </w:r>
      <w:r w:rsidR="00857909" w:rsidRPr="00857909">
        <w:rPr>
          <w:i/>
        </w:rPr>
        <w:t>:</w:t>
      </w:r>
      <w:r w:rsidR="00857909">
        <w:tab/>
        <w:t>nízka / priemerná / rozsiahla</w:t>
      </w:r>
      <w:r w:rsidR="00857909">
        <w:tab/>
      </w:r>
      <w:r w:rsidR="00857909">
        <w:tab/>
        <w:t>prevláda aktívna / pasívna zložka</w:t>
      </w:r>
    </w:p>
    <w:p w:rsidR="00857909" w:rsidRDefault="00857909" w:rsidP="00857909">
      <w:r w:rsidRPr="00857909">
        <w:rPr>
          <w:i/>
        </w:rPr>
        <w:t>Vyjadrovanie:</w:t>
      </w:r>
      <w:r w:rsidRPr="00857909">
        <w:rPr>
          <w:i/>
        </w:rPr>
        <w:tab/>
      </w:r>
      <w:r>
        <w:tab/>
        <w:t xml:space="preserve">plynulé / </w:t>
      </w:r>
      <w:r w:rsidR="008E648B">
        <w:t>neplynulé (</w:t>
      </w:r>
      <w:r>
        <w:t>zadrháva sa, zajakáva a pod.</w:t>
      </w:r>
      <w:r w:rsidR="008E648B">
        <w:t>)</w:t>
      </w:r>
    </w:p>
    <w:p w:rsidR="00857909" w:rsidRDefault="008E648B" w:rsidP="002F3E6B">
      <w:r>
        <w:tab/>
      </w:r>
      <w:r>
        <w:tab/>
      </w:r>
      <w:r>
        <w:tab/>
        <w:t>spontánna produkcia nízka / priemerná / bohatá</w:t>
      </w:r>
    </w:p>
    <w:p w:rsidR="00625A34" w:rsidRDefault="008E648B" w:rsidP="00625A34">
      <w:pPr>
        <w:rPr>
          <w:i/>
        </w:rPr>
      </w:pPr>
      <w:r w:rsidRPr="008E648B">
        <w:rPr>
          <w:i/>
        </w:rPr>
        <w:t>Sociálna komunikácia:</w:t>
      </w:r>
      <w:r w:rsidRPr="008E648B">
        <w:rPr>
          <w:i/>
        </w:rPr>
        <w:tab/>
      </w:r>
    </w:p>
    <w:p w:rsidR="00AE177A" w:rsidRDefault="00625A34" w:rsidP="0082529D">
      <w:pPr>
        <w:spacing w:line="360" w:lineRule="auto"/>
      </w:pPr>
      <w:r>
        <w:t>N</w:t>
      </w:r>
      <w:r w:rsidR="0082529D">
        <w:t xml:space="preserve">ekomunikuje / </w:t>
      </w:r>
      <w:r w:rsidR="0082529D" w:rsidRPr="0082529D">
        <w:t xml:space="preserve">komunikuje s každým </w:t>
      </w:r>
      <w:r w:rsidR="0082529D">
        <w:t xml:space="preserve">/ </w:t>
      </w:r>
      <w:r w:rsidR="0082529D" w:rsidRPr="0082529D">
        <w:t>len s niektorými osobami (s kým?)</w:t>
      </w:r>
      <w:r w:rsidR="0082529D">
        <w:t xml:space="preserve"> .............................</w:t>
      </w:r>
      <w:r>
        <w:t xml:space="preserve"> </w:t>
      </w:r>
      <w:r w:rsidR="0082529D" w:rsidRPr="0082529D">
        <w:t xml:space="preserve"> </w:t>
      </w:r>
      <w:r>
        <w:t xml:space="preserve">/ </w:t>
      </w:r>
      <w:r w:rsidR="0082529D">
        <w:t xml:space="preserve">len v niektorých situáciách (akých?) </w:t>
      </w:r>
      <w:r>
        <w:t>..</w:t>
      </w:r>
      <w:r w:rsidR="0082529D">
        <w:t>........................................................................................</w:t>
      </w:r>
    </w:p>
    <w:p w:rsidR="0082529D" w:rsidRDefault="0082529D" w:rsidP="0082529D">
      <w:r w:rsidRPr="00625A34">
        <w:t>Udržuje očný kontakt s komunikačným  partnerom ?</w:t>
      </w:r>
      <w:r>
        <w:tab/>
        <w:t>áno / nie</w:t>
      </w:r>
    </w:p>
    <w:p w:rsidR="0082529D" w:rsidRPr="0082529D" w:rsidRDefault="00625A34" w:rsidP="00625A34">
      <w:r>
        <w:t xml:space="preserve">Udržuje rozhovor v danom kontexte / často odbieha od témy / </w:t>
      </w:r>
      <w:proofErr w:type="spellStart"/>
      <w:r>
        <w:t>uľpieva</w:t>
      </w:r>
      <w:proofErr w:type="spellEnd"/>
      <w:r>
        <w:t xml:space="preserve"> na jednej téme aj keď sa ho partner snaží od nej odpútať</w:t>
      </w:r>
    </w:p>
    <w:p w:rsidR="0082529D" w:rsidRDefault="0082529D" w:rsidP="002F3E6B">
      <w:pPr>
        <w:rPr>
          <w:b/>
        </w:rPr>
      </w:pPr>
    </w:p>
    <w:p w:rsidR="0051448B" w:rsidRDefault="0051448B" w:rsidP="002F3E6B">
      <w:pPr>
        <w:rPr>
          <w:b/>
        </w:rPr>
      </w:pPr>
      <w:r w:rsidRPr="008E648B">
        <w:rPr>
          <w:b/>
        </w:rPr>
        <w:lastRenderedPageBreak/>
        <w:t>Osobnos</w:t>
      </w:r>
      <w:r w:rsidR="00CA3081">
        <w:rPr>
          <w:b/>
        </w:rPr>
        <w:t>tné charakteristiky</w:t>
      </w:r>
    </w:p>
    <w:p w:rsidR="00FE2824" w:rsidRDefault="0029700F" w:rsidP="002F3E6B">
      <w:r w:rsidRPr="0029700F">
        <w:rPr>
          <w:i/>
        </w:rPr>
        <w:t xml:space="preserve">Dieťa je prevažne : </w:t>
      </w:r>
      <w:r w:rsidR="00A42A7E">
        <w:t>ú</w:t>
      </w:r>
      <w:r w:rsidR="00FE2824">
        <w:t>zkostn</w:t>
      </w:r>
      <w:r>
        <w:t>é</w:t>
      </w:r>
      <w:r w:rsidR="00FE2824">
        <w:t>, hnevliv</w:t>
      </w:r>
      <w:r>
        <w:t>é</w:t>
      </w:r>
      <w:r w:rsidR="00FE2824">
        <w:t>, depres</w:t>
      </w:r>
      <w:r>
        <w:t>í</w:t>
      </w:r>
      <w:r w:rsidR="00FE2824">
        <w:t>v</w:t>
      </w:r>
      <w:r>
        <w:t>ne</w:t>
      </w:r>
      <w:r w:rsidR="00FE2824">
        <w:t>, rozpačit</w:t>
      </w:r>
      <w:r>
        <w:t>é</w:t>
      </w:r>
      <w:r w:rsidR="00FE2824">
        <w:t>, impulzívn</w:t>
      </w:r>
      <w:r>
        <w:t>e,</w:t>
      </w:r>
      <w:r w:rsidR="00456D7E">
        <w:t xml:space="preserve"> agresívne, </w:t>
      </w:r>
      <w:r>
        <w:t xml:space="preserve"> zraniteľné</w:t>
      </w:r>
      <w:r w:rsidR="00C033ED">
        <w:t>,</w:t>
      </w:r>
      <w:r w:rsidR="00A42A7E">
        <w:t xml:space="preserve"> </w:t>
      </w:r>
      <w:r w:rsidR="00FE2824">
        <w:t>družn</w:t>
      </w:r>
      <w:r>
        <w:t xml:space="preserve">é, </w:t>
      </w:r>
      <w:r w:rsidR="00CA3081">
        <w:t>samotárs</w:t>
      </w:r>
      <w:r>
        <w:t>ke, utiahnuté</w:t>
      </w:r>
      <w:r w:rsidR="00456D7E">
        <w:t>, je stredobodom pozornosti</w:t>
      </w:r>
      <w:r w:rsidR="00FE2824">
        <w:t>,</w:t>
      </w:r>
      <w:r>
        <w:t xml:space="preserve"> asertívne,</w:t>
      </w:r>
      <w:r w:rsidR="00FE2824">
        <w:t xml:space="preserve"> aktívn</w:t>
      </w:r>
      <w:r>
        <w:t>e/</w:t>
      </w:r>
      <w:r w:rsidR="00CA3081">
        <w:t>pasívn</w:t>
      </w:r>
      <w:r>
        <w:t>e, vyhľadáva/nevyhľadáva</w:t>
      </w:r>
      <w:r w:rsidR="00FE2824">
        <w:t xml:space="preserve"> vzrušeni</w:t>
      </w:r>
      <w:r>
        <w:t xml:space="preserve">e, </w:t>
      </w:r>
      <w:r w:rsidR="00C033ED" w:rsidRPr="00C033ED">
        <w:t>o</w:t>
      </w:r>
      <w:r w:rsidR="00A42A7E" w:rsidRPr="00C033ED">
        <w:t>tvoren</w:t>
      </w:r>
      <w:r>
        <w:t>é</w:t>
      </w:r>
      <w:r w:rsidR="00CA3081">
        <w:t>/uzavret</w:t>
      </w:r>
      <w:r>
        <w:t>é</w:t>
      </w:r>
      <w:r w:rsidR="00A42A7E" w:rsidRPr="00C033ED">
        <w:t xml:space="preserve"> voči </w:t>
      </w:r>
      <w:r w:rsidR="00CA3081">
        <w:t xml:space="preserve">novým </w:t>
      </w:r>
      <w:r w:rsidR="00A42A7E" w:rsidRPr="00C033ED">
        <w:t>skúsenostiam</w:t>
      </w:r>
      <w:r w:rsidR="00C033ED">
        <w:t>,</w:t>
      </w:r>
      <w:r w:rsidR="00FE2824">
        <w:t xml:space="preserve"> </w:t>
      </w:r>
      <w:r w:rsidR="00C033ED" w:rsidRPr="00C033ED">
        <w:t>p</w:t>
      </w:r>
      <w:r w:rsidR="00A42A7E" w:rsidRPr="00C033ED">
        <w:t>rívetiv</w:t>
      </w:r>
      <w:r>
        <w:t>é</w:t>
      </w:r>
      <w:r w:rsidR="00CA3081">
        <w:t>/neprívetiv</w:t>
      </w:r>
      <w:r>
        <w:t>é</w:t>
      </w:r>
      <w:r w:rsidR="00C033ED">
        <w:t>,</w:t>
      </w:r>
      <w:r w:rsidR="00A42A7E" w:rsidRPr="00C033ED">
        <w:t xml:space="preserve"> </w:t>
      </w:r>
      <w:r>
        <w:t xml:space="preserve">skromné/neskromné, </w:t>
      </w:r>
      <w:r w:rsidR="00A42A7E">
        <w:t>d</w:t>
      </w:r>
      <w:r w:rsidR="00FE2824">
        <w:t>ôver</w:t>
      </w:r>
      <w:r>
        <w:t>ujúce</w:t>
      </w:r>
      <w:r w:rsidR="00CA3081">
        <w:t>/nedôver</w:t>
      </w:r>
      <w:r>
        <w:t>čivé</w:t>
      </w:r>
      <w:r w:rsidR="00FE2824">
        <w:t>, úprim</w:t>
      </w:r>
      <w:r>
        <w:t>né/neúprimné</w:t>
      </w:r>
      <w:r w:rsidR="00FE2824">
        <w:t>, poddajn</w:t>
      </w:r>
      <w:r w:rsidR="00456D7E">
        <w:t>é/nepoddajné</w:t>
      </w:r>
      <w:r w:rsidR="00FE2824">
        <w:t xml:space="preserve">, </w:t>
      </w:r>
      <w:r w:rsidR="00C033ED">
        <w:t>s</w:t>
      </w:r>
      <w:r w:rsidR="00A42A7E" w:rsidRPr="00C033ED">
        <w:t>vedomit</w:t>
      </w:r>
      <w:r w:rsidR="00456D7E">
        <w:t>é/lajdácke</w:t>
      </w:r>
      <w:r w:rsidR="00FE2824">
        <w:t>, poriadkumilovn</w:t>
      </w:r>
      <w:r w:rsidR="00456D7E">
        <w:t>é/neporiadne</w:t>
      </w:r>
      <w:r w:rsidR="00FE2824">
        <w:t>, zodpovedn</w:t>
      </w:r>
      <w:r w:rsidR="00456D7E">
        <w:t>é</w:t>
      </w:r>
      <w:r w:rsidR="00CA3081">
        <w:t>/nezodpovedn</w:t>
      </w:r>
      <w:r w:rsidR="00456D7E">
        <w:t>é</w:t>
      </w:r>
      <w:r w:rsidR="00FE2824">
        <w:t>, cieľavedom</w:t>
      </w:r>
      <w:r w:rsidR="00456D7E">
        <w:t>é</w:t>
      </w:r>
      <w:r w:rsidR="00FE2824">
        <w:t>, disciplinovan</w:t>
      </w:r>
      <w:r w:rsidR="00456D7E">
        <w:t>é/nedisciplinované, rozvážne</w:t>
      </w:r>
      <w:r w:rsidR="00CA3081">
        <w:t>/nerozvážn</w:t>
      </w:r>
      <w:r w:rsidR="00456D7E">
        <w:t>e</w:t>
      </w:r>
    </w:p>
    <w:p w:rsidR="00A42A7E" w:rsidRDefault="00A42A7E" w:rsidP="002F3E6B"/>
    <w:p w:rsidR="00A42A7E" w:rsidRPr="008E648B" w:rsidRDefault="00A42A7E" w:rsidP="002F3E6B">
      <w:pPr>
        <w:rPr>
          <w:b/>
        </w:rPr>
      </w:pPr>
      <w:r w:rsidRPr="008E648B">
        <w:rPr>
          <w:b/>
        </w:rPr>
        <w:t>Emocionalita</w:t>
      </w:r>
    </w:p>
    <w:p w:rsidR="00200AA6" w:rsidRDefault="00A93177" w:rsidP="00200AA6">
      <w:r w:rsidRPr="00A93177">
        <w:rPr>
          <w:i/>
        </w:rPr>
        <w:t>Charakteristiky poukazujúce na emocionálne ťažkosti:</w:t>
      </w:r>
      <w:r w:rsidR="00456D7E">
        <w:t xml:space="preserve"> </w:t>
      </w:r>
      <w:r>
        <w:t>prevažujúca zlá/bujará nálada, pasivita, plačlivosť, n</w:t>
      </w:r>
      <w:r w:rsidR="00D946C2">
        <w:t>áhle a časté zmeny nálad</w:t>
      </w:r>
      <w:r>
        <w:t xml:space="preserve">, silné afektívne reakcie, zmeny v obvyklom správaní, zvýšené potenie, chvenie sa, výrazné červenanie/blednutie tváre, ohrýzanie nechtov, rôzne tiky, pomočovanie, zlé sny, poruchy spánku, </w:t>
      </w:r>
      <w:r w:rsidR="00200AA6">
        <w:t xml:space="preserve">poruchy príjmu potravy, a pod </w:t>
      </w:r>
    </w:p>
    <w:p w:rsidR="00D946C2" w:rsidRDefault="00200AA6" w:rsidP="00200AA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6C2" w:rsidRDefault="00D946C2" w:rsidP="00200AA6">
      <w:pPr>
        <w:spacing w:line="360" w:lineRule="auto"/>
      </w:pPr>
      <w:r w:rsidRPr="00A93177">
        <w:rPr>
          <w:i/>
        </w:rPr>
        <w:t>Silná emocionálna viazanosť na niekoho – koho?</w:t>
      </w:r>
      <w:r>
        <w:t xml:space="preserve"> .......................................................................</w:t>
      </w:r>
    </w:p>
    <w:p w:rsidR="00AF7211" w:rsidRDefault="00AF7211" w:rsidP="00AF7211">
      <w:proofErr w:type="spellStart"/>
      <w:r w:rsidRPr="00A93177">
        <w:rPr>
          <w:i/>
        </w:rPr>
        <w:t>Frustračná</w:t>
      </w:r>
      <w:proofErr w:type="spellEnd"/>
      <w:r w:rsidRPr="00A93177">
        <w:rPr>
          <w:i/>
        </w:rPr>
        <w:t xml:space="preserve"> tolerancia (odolnosť voči záťaži):</w:t>
      </w:r>
      <w:r>
        <w:tab/>
      </w:r>
      <w:r w:rsidR="00776A5D">
        <w:t xml:space="preserve">nízka / priemerná / </w:t>
      </w:r>
      <w:r w:rsidR="00D3669A">
        <w:t>vysoká</w:t>
      </w:r>
    </w:p>
    <w:p w:rsidR="00FE2824" w:rsidRDefault="00FE2824" w:rsidP="002F3E6B"/>
    <w:p w:rsidR="00AF7211" w:rsidRDefault="00184288" w:rsidP="00184288">
      <w:pPr>
        <w:spacing w:line="360" w:lineRule="auto"/>
      </w:pPr>
      <w:r w:rsidRPr="00184288">
        <w:rPr>
          <w:b/>
        </w:rPr>
        <w:t>Záujmy, koníčky, voľno časové aktivity:</w:t>
      </w:r>
      <w:r>
        <w:t xml:space="preserve"> .................................................................................</w:t>
      </w:r>
    </w:p>
    <w:p w:rsidR="00184288" w:rsidRDefault="00184288" w:rsidP="0018428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77A" w:rsidRDefault="0078665B" w:rsidP="00184288">
      <w:pPr>
        <w:spacing w:line="360" w:lineRule="auto"/>
      </w:pPr>
      <w:r w:rsidRPr="00184288">
        <w:rPr>
          <w:b/>
        </w:rPr>
        <w:t>Spolupráca so zákonnými zástupcami:</w:t>
      </w:r>
      <w:r>
        <w:t xml:space="preserve"> ....................................................................................</w:t>
      </w:r>
    </w:p>
    <w:p w:rsidR="0051448B" w:rsidRPr="00776A5D" w:rsidRDefault="00776A5D" w:rsidP="00776A5D">
      <w:pPr>
        <w:spacing w:line="360" w:lineRule="auto"/>
        <w:rPr>
          <w:b/>
        </w:rPr>
      </w:pPr>
      <w:r w:rsidRPr="00776A5D">
        <w:rPr>
          <w:b/>
        </w:rPr>
        <w:t>Je dieťa v odbornej starostlivosti iných zariadení, klinických či súkromných pracovísk ?</w:t>
      </w:r>
    </w:p>
    <w:p w:rsidR="00776A5D" w:rsidRDefault="00776A5D" w:rsidP="00776A5D">
      <w:r>
        <w:t>nie / áno, akých? ..........................................................................................................................</w:t>
      </w:r>
    </w:p>
    <w:p w:rsidR="00776A5D" w:rsidRDefault="00776A5D" w:rsidP="002F3E6B"/>
    <w:p w:rsidR="0051448B" w:rsidRPr="0078665B" w:rsidRDefault="0051448B" w:rsidP="0078665B">
      <w:pPr>
        <w:spacing w:line="360" w:lineRule="auto"/>
      </w:pPr>
      <w:r w:rsidRPr="00184288">
        <w:rPr>
          <w:b/>
        </w:rPr>
        <w:t>Záver a odporúčania ŠŠP :</w:t>
      </w:r>
      <w:r>
        <w:t xml:space="preserve"> </w:t>
      </w:r>
      <w:r w:rsidRPr="007866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65B">
        <w:t>........................................................................................</w:t>
      </w:r>
    </w:p>
    <w:p w:rsidR="0051448B" w:rsidRDefault="0051448B" w:rsidP="002F3E6B"/>
    <w:p w:rsidR="0051448B" w:rsidRPr="0078665B" w:rsidRDefault="0051448B" w:rsidP="0078665B">
      <w:pPr>
        <w:spacing w:line="360" w:lineRule="auto"/>
      </w:pPr>
      <w:r w:rsidRPr="0082529D">
        <w:rPr>
          <w:b/>
        </w:rPr>
        <w:t>Požiadavky ŠŠP :</w:t>
      </w:r>
      <w:r>
        <w:t xml:space="preserve"> </w:t>
      </w:r>
      <w:r w:rsidRPr="007866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65B">
        <w:t>........................................................................................</w:t>
      </w:r>
    </w:p>
    <w:p w:rsidR="0098410D" w:rsidRDefault="0098410D" w:rsidP="002F3E6B">
      <w:pPr>
        <w:rPr>
          <w:sz w:val="28"/>
          <w:szCs w:val="28"/>
        </w:rPr>
      </w:pPr>
    </w:p>
    <w:p w:rsidR="0098410D" w:rsidRPr="0098410D" w:rsidRDefault="0098410D" w:rsidP="0098410D">
      <w:pPr>
        <w:rPr>
          <w:b/>
        </w:rPr>
      </w:pPr>
      <w:r w:rsidRPr="0098410D">
        <w:rPr>
          <w:b/>
        </w:rPr>
        <w:t>Vyplnil: .................................................</w:t>
      </w:r>
      <w:r>
        <w:rPr>
          <w:b/>
        </w:rPr>
        <w:t>............................</w:t>
      </w:r>
      <w:r w:rsidRPr="0098410D">
        <w:rPr>
          <w:b/>
        </w:rPr>
        <w:t>....</w:t>
      </w:r>
      <w:r>
        <w:rPr>
          <w:b/>
        </w:rPr>
        <w:t xml:space="preserve"> </w:t>
      </w:r>
      <w:r w:rsidRPr="0098410D">
        <w:rPr>
          <w:b/>
        </w:rPr>
        <w:t>Dňa : ..........................................</w:t>
      </w:r>
      <w:r>
        <w:rPr>
          <w:b/>
        </w:rPr>
        <w:t>.</w:t>
      </w:r>
    </w:p>
    <w:sectPr w:rsidR="0098410D" w:rsidRPr="0098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859"/>
    <w:multiLevelType w:val="hybridMultilevel"/>
    <w:tmpl w:val="B18005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2F3E6B"/>
    <w:rsid w:val="00184288"/>
    <w:rsid w:val="001C008A"/>
    <w:rsid w:val="00200AA6"/>
    <w:rsid w:val="0029700F"/>
    <w:rsid w:val="002F3E6B"/>
    <w:rsid w:val="002F49CE"/>
    <w:rsid w:val="00370349"/>
    <w:rsid w:val="00376868"/>
    <w:rsid w:val="0038070C"/>
    <w:rsid w:val="004208E1"/>
    <w:rsid w:val="00456D7E"/>
    <w:rsid w:val="00461D93"/>
    <w:rsid w:val="0051448B"/>
    <w:rsid w:val="005665F6"/>
    <w:rsid w:val="00582AF4"/>
    <w:rsid w:val="00583050"/>
    <w:rsid w:val="00625A34"/>
    <w:rsid w:val="007239B2"/>
    <w:rsid w:val="00776A5D"/>
    <w:rsid w:val="0078665B"/>
    <w:rsid w:val="007A0818"/>
    <w:rsid w:val="00815AD1"/>
    <w:rsid w:val="00816B0F"/>
    <w:rsid w:val="0082529D"/>
    <w:rsid w:val="00857909"/>
    <w:rsid w:val="00882D6F"/>
    <w:rsid w:val="008E648B"/>
    <w:rsid w:val="009513F3"/>
    <w:rsid w:val="0098410D"/>
    <w:rsid w:val="009A23EA"/>
    <w:rsid w:val="009A2A65"/>
    <w:rsid w:val="00A42A7E"/>
    <w:rsid w:val="00A5559D"/>
    <w:rsid w:val="00A93177"/>
    <w:rsid w:val="00AC4F50"/>
    <w:rsid w:val="00AE177A"/>
    <w:rsid w:val="00AF7211"/>
    <w:rsid w:val="00B609CB"/>
    <w:rsid w:val="00BD4144"/>
    <w:rsid w:val="00C033ED"/>
    <w:rsid w:val="00CA3081"/>
    <w:rsid w:val="00CC4473"/>
    <w:rsid w:val="00D3669A"/>
    <w:rsid w:val="00D946C2"/>
    <w:rsid w:val="00ED1EBA"/>
    <w:rsid w:val="00F93C39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49CE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2F49CE"/>
    <w:pPr>
      <w:ind w:left="5580"/>
    </w:pPr>
  </w:style>
  <w:style w:type="character" w:styleId="Hypertextovprepojenie">
    <w:name w:val="Hyperlink"/>
    <w:basedOn w:val="Predvolenpsmoodseku"/>
    <w:rsid w:val="0058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a\AppData\Roaming\Microsoft\&#352;ablony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10277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mailto:cspp@szszvolen.sk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CŠPP</cp:lastModifiedBy>
  <cp:revision>2</cp:revision>
  <cp:lastPrinted>1601-01-01T00:00:00Z</cp:lastPrinted>
  <dcterms:created xsi:type="dcterms:W3CDTF">2019-07-15T10:12:00Z</dcterms:created>
  <dcterms:modified xsi:type="dcterms:W3CDTF">2019-07-15T10:12:00Z</dcterms:modified>
</cp:coreProperties>
</file>